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46" w:rsidRPr="003508F9" w:rsidRDefault="009261CD">
      <w:pPr>
        <w:rPr>
          <w:b/>
          <w:u w:val="single"/>
        </w:rPr>
      </w:pPr>
      <w:r w:rsidRPr="003508F9">
        <w:rPr>
          <w:b/>
          <w:u w:val="single"/>
        </w:rPr>
        <w:t>Getting Students Interested</w:t>
      </w:r>
    </w:p>
    <w:p w:rsidR="009261CD" w:rsidRDefault="009261CD" w:rsidP="009261CD">
      <w:pPr>
        <w:pStyle w:val="ListParagraph"/>
        <w:numPr>
          <w:ilvl w:val="0"/>
          <w:numId w:val="1"/>
        </w:numPr>
      </w:pPr>
      <w:r>
        <w:t>Ask all Science and Math Teachers to let their students know JSHS is available.  “JSHS is a research program that can help with college admission and scholarships are awarded for the best projects at the Regional Competition.”</w:t>
      </w:r>
    </w:p>
    <w:p w:rsidR="003508F9" w:rsidRDefault="003508F9" w:rsidP="009261CD">
      <w:pPr>
        <w:pStyle w:val="ListParagraph"/>
        <w:numPr>
          <w:ilvl w:val="0"/>
          <w:numId w:val="1"/>
        </w:numPr>
      </w:pPr>
      <w:r>
        <w:t>Go into science classes as able to promote JSHS or schedule a time with Galen to remote into a class using Lync or Google Meet.</w:t>
      </w:r>
    </w:p>
    <w:p w:rsidR="009261CD" w:rsidRDefault="009261CD" w:rsidP="009261CD">
      <w:pPr>
        <w:pStyle w:val="ListParagraph"/>
        <w:numPr>
          <w:ilvl w:val="0"/>
          <w:numId w:val="1"/>
        </w:numPr>
      </w:pPr>
      <w:r>
        <w:t>Review Student Data to include:</w:t>
      </w:r>
    </w:p>
    <w:p w:rsidR="009261CD" w:rsidRDefault="009261CD" w:rsidP="009261CD">
      <w:pPr>
        <w:pStyle w:val="ListParagraph"/>
        <w:numPr>
          <w:ilvl w:val="1"/>
          <w:numId w:val="1"/>
        </w:numPr>
      </w:pPr>
      <w:r>
        <w:t>AP Potential in Science Courses</w:t>
      </w:r>
    </w:p>
    <w:p w:rsidR="009261CD" w:rsidRDefault="009261CD" w:rsidP="009261CD">
      <w:pPr>
        <w:pStyle w:val="ListParagraph"/>
        <w:numPr>
          <w:ilvl w:val="1"/>
          <w:numId w:val="1"/>
        </w:numPr>
      </w:pPr>
      <w:r>
        <w:t xml:space="preserve">PSAT </w:t>
      </w:r>
    </w:p>
    <w:p w:rsidR="009261CD" w:rsidRDefault="009261CD" w:rsidP="009261CD">
      <w:pPr>
        <w:pStyle w:val="ListParagraph"/>
        <w:numPr>
          <w:ilvl w:val="1"/>
          <w:numId w:val="1"/>
        </w:numPr>
      </w:pPr>
      <w:r>
        <w:t>SRI</w:t>
      </w:r>
    </w:p>
    <w:p w:rsidR="009261CD" w:rsidRDefault="0025282A" w:rsidP="009261CD">
      <w:pPr>
        <w:pStyle w:val="ListParagraph"/>
        <w:numPr>
          <w:ilvl w:val="1"/>
          <w:numId w:val="1"/>
        </w:numPr>
      </w:pPr>
      <w:r>
        <w:t>DCAS</w:t>
      </w:r>
    </w:p>
    <w:p w:rsidR="009261CD" w:rsidRDefault="009261CD" w:rsidP="009261CD">
      <w:pPr>
        <w:pStyle w:val="ListParagraph"/>
        <w:numPr>
          <w:ilvl w:val="1"/>
          <w:numId w:val="1"/>
        </w:numPr>
      </w:pPr>
      <w:r>
        <w:t>Etc.</w:t>
      </w:r>
    </w:p>
    <w:p w:rsidR="009261CD" w:rsidRDefault="009261CD" w:rsidP="009261CD">
      <w:pPr>
        <w:pStyle w:val="ListParagraph"/>
        <w:numPr>
          <w:ilvl w:val="0"/>
          <w:numId w:val="1"/>
        </w:numPr>
      </w:pPr>
      <w:r>
        <w:t>Email Parents Inviting Student Participation</w:t>
      </w:r>
      <w:r w:rsidR="003508F9">
        <w:t>.</w:t>
      </w:r>
    </w:p>
    <w:p w:rsidR="009261CD" w:rsidRDefault="009261CD" w:rsidP="009261CD">
      <w:pPr>
        <w:pStyle w:val="ListParagraph"/>
        <w:numPr>
          <w:ilvl w:val="0"/>
          <w:numId w:val="1"/>
        </w:numPr>
      </w:pPr>
      <w:r>
        <w:t>Ask students to help promote JSHS</w:t>
      </w:r>
      <w:r w:rsidR="003508F9">
        <w:t>.</w:t>
      </w:r>
    </w:p>
    <w:p w:rsidR="003508F9" w:rsidRDefault="003508F9" w:rsidP="009261CD">
      <w:pPr>
        <w:pStyle w:val="ListParagraph"/>
        <w:numPr>
          <w:ilvl w:val="0"/>
          <w:numId w:val="1"/>
        </w:numPr>
      </w:pPr>
      <w:r>
        <w:t>Identify and invite specific students that may be great candidates for JSHS – a little encouragement goes a long way.</w:t>
      </w:r>
    </w:p>
    <w:p w:rsidR="009261CD" w:rsidRPr="003508F9" w:rsidRDefault="009261CD" w:rsidP="009261CD">
      <w:pPr>
        <w:rPr>
          <w:b/>
          <w:u w:val="single"/>
        </w:rPr>
      </w:pPr>
      <w:r w:rsidRPr="003508F9">
        <w:rPr>
          <w:b/>
          <w:u w:val="single"/>
        </w:rPr>
        <w:t>During the JSHS Process – once you have interested students</w:t>
      </w:r>
      <w:r w:rsidR="003508F9">
        <w:rPr>
          <w:b/>
          <w:u w:val="single"/>
        </w:rPr>
        <w:t>, keep them going</w:t>
      </w:r>
      <w:bookmarkStart w:id="0" w:name="_GoBack"/>
      <w:bookmarkEnd w:id="0"/>
      <w:r w:rsidRPr="003508F9">
        <w:rPr>
          <w:b/>
          <w:u w:val="single"/>
        </w:rPr>
        <w:t xml:space="preserve">  </w:t>
      </w:r>
    </w:p>
    <w:p w:rsidR="009261CD" w:rsidRDefault="009261CD" w:rsidP="009261CD">
      <w:pPr>
        <w:pStyle w:val="ListParagraph"/>
        <w:numPr>
          <w:ilvl w:val="0"/>
          <w:numId w:val="1"/>
        </w:numPr>
      </w:pPr>
      <w:r>
        <w:t xml:space="preserve">Ask questions – </w:t>
      </w:r>
      <w:hyperlink r:id="rId5" w:history="1">
        <w:r w:rsidR="0025282A" w:rsidRPr="00B56B28">
          <w:rPr>
            <w:rStyle w:val="Hyperlink"/>
          </w:rPr>
          <w:t>galen.tate@dodea.edu</w:t>
        </w:r>
      </w:hyperlink>
    </w:p>
    <w:p w:rsidR="003508F9" w:rsidRDefault="003508F9" w:rsidP="009261CD">
      <w:pPr>
        <w:pStyle w:val="ListParagraph"/>
        <w:numPr>
          <w:ilvl w:val="0"/>
          <w:numId w:val="1"/>
        </w:numPr>
      </w:pPr>
      <w:r>
        <w:t>Establish timeline using paper submission date as endpoint.</w:t>
      </w:r>
    </w:p>
    <w:p w:rsidR="009261CD" w:rsidRDefault="0025282A" w:rsidP="009261CD">
      <w:pPr>
        <w:pStyle w:val="ListParagraph"/>
        <w:numPr>
          <w:ilvl w:val="0"/>
          <w:numId w:val="1"/>
        </w:numPr>
      </w:pPr>
      <w:r>
        <w:t>Set up a meeting schedule.</w:t>
      </w:r>
    </w:p>
    <w:p w:rsidR="0025282A" w:rsidRDefault="0025282A" w:rsidP="009261CD">
      <w:pPr>
        <w:pStyle w:val="ListParagraph"/>
        <w:numPr>
          <w:ilvl w:val="0"/>
          <w:numId w:val="1"/>
        </w:numPr>
      </w:pPr>
      <w:r>
        <w:t>Meet with the Information Specialist to gain access to databases.  These can prove invaluable to research efforts.</w:t>
      </w:r>
    </w:p>
    <w:p w:rsidR="009261CD" w:rsidRDefault="009261CD" w:rsidP="009261CD">
      <w:pPr>
        <w:pStyle w:val="ListParagraph"/>
        <w:numPr>
          <w:ilvl w:val="0"/>
          <w:numId w:val="1"/>
        </w:numPr>
      </w:pPr>
      <w:r>
        <w:t>Be positive about the work that has been completed</w:t>
      </w:r>
      <w:r w:rsidR="0025282A">
        <w:t>.</w:t>
      </w:r>
    </w:p>
    <w:p w:rsidR="009261CD" w:rsidRDefault="009261CD" w:rsidP="009261CD">
      <w:pPr>
        <w:pStyle w:val="ListParagraph"/>
        <w:numPr>
          <w:ilvl w:val="0"/>
          <w:numId w:val="1"/>
        </w:numPr>
      </w:pPr>
      <w:r>
        <w:t>Students need to site sources in their papers so they should keep a record as they do the research</w:t>
      </w:r>
      <w:r w:rsidR="0025282A">
        <w:t>.</w:t>
      </w:r>
    </w:p>
    <w:p w:rsidR="009261CD" w:rsidRDefault="009261CD" w:rsidP="009261CD">
      <w:pPr>
        <w:pStyle w:val="ListParagraph"/>
        <w:numPr>
          <w:ilvl w:val="0"/>
          <w:numId w:val="1"/>
        </w:numPr>
      </w:pPr>
      <w:r>
        <w:t>Remind them about data early and often, without data there is no project</w:t>
      </w:r>
      <w:r w:rsidR="0025282A">
        <w:t>.</w:t>
      </w:r>
    </w:p>
    <w:p w:rsidR="009261CD" w:rsidRDefault="009261CD" w:rsidP="009261CD">
      <w:pPr>
        <w:pStyle w:val="ListParagraph"/>
        <w:numPr>
          <w:ilvl w:val="0"/>
          <w:numId w:val="1"/>
        </w:numPr>
      </w:pPr>
      <w:r>
        <w:t>Look for local resources (colleges/universities, businesses, corporations, local base) that can help students get data and complete original research</w:t>
      </w:r>
      <w:r w:rsidR="0025282A">
        <w:t>.</w:t>
      </w:r>
    </w:p>
    <w:p w:rsidR="009261CD" w:rsidRPr="003508F9" w:rsidRDefault="009261CD" w:rsidP="009261CD">
      <w:pPr>
        <w:rPr>
          <w:b/>
          <w:u w:val="single"/>
        </w:rPr>
      </w:pPr>
      <w:r w:rsidRPr="003508F9">
        <w:rPr>
          <w:b/>
          <w:u w:val="single"/>
        </w:rPr>
        <w:t>Writing the Paper</w:t>
      </w:r>
    </w:p>
    <w:p w:rsidR="009261CD" w:rsidRDefault="009261CD" w:rsidP="009261CD">
      <w:pPr>
        <w:pStyle w:val="ListParagraph"/>
        <w:numPr>
          <w:ilvl w:val="0"/>
          <w:numId w:val="1"/>
        </w:numPr>
      </w:pPr>
      <w:r>
        <w:t xml:space="preserve">It is helpful for students if they have their paper proof read before they turn it in.  </w:t>
      </w:r>
      <w:r w:rsidR="0025282A">
        <w:t>Both local teachers and peers can be great options for reviewers.  Those in the math/science departments are ideal candidates to provide input on the conclusions drawn and statistical analysis.</w:t>
      </w:r>
      <w:r w:rsidR="003508F9">
        <w:t xml:space="preserve">  In order for reviewers to have time to read and provide substantive feedback a rough draft will need to be completed well in advance of Winter Break.  Make sure to account for this the in timeline development stage.</w:t>
      </w:r>
    </w:p>
    <w:sectPr w:rsidR="00926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23572"/>
    <w:multiLevelType w:val="hybridMultilevel"/>
    <w:tmpl w:val="E5CC52BE"/>
    <w:lvl w:ilvl="0" w:tplc="1EC4CC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CD"/>
    <w:rsid w:val="0025282A"/>
    <w:rsid w:val="003508F9"/>
    <w:rsid w:val="009261CD"/>
    <w:rsid w:val="00A5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22463-0B8B-4402-AFC5-FF63E918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en.tate@dode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Tate, Galen, Mr., CIV, OSD/DoDEA-Europe</cp:lastModifiedBy>
  <cp:revision>2</cp:revision>
  <dcterms:created xsi:type="dcterms:W3CDTF">2014-08-25T05:28:00Z</dcterms:created>
  <dcterms:modified xsi:type="dcterms:W3CDTF">2018-10-29T09:24:00Z</dcterms:modified>
</cp:coreProperties>
</file>